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50" w:rsidRPr="00083350" w:rsidRDefault="00083350" w:rsidP="00083350">
      <w:pPr>
        <w:pStyle w:val="ConsPlusNormal"/>
        <w:outlineLvl w:val="0"/>
      </w:pPr>
      <w:bookmarkStart w:id="0" w:name="_GoBack"/>
    </w:p>
    <w:p w:rsidR="00083350" w:rsidRPr="00083350" w:rsidRDefault="00083350">
      <w:pPr>
        <w:pStyle w:val="ConsPlusTitle"/>
        <w:jc w:val="center"/>
        <w:outlineLvl w:val="0"/>
      </w:pPr>
      <w:r w:rsidRPr="00083350">
        <w:t>ПРАВИТЕЛЬСТВО РОССИЙСКОЙ ФЕДЕРАЦИИ</w:t>
      </w:r>
    </w:p>
    <w:p w:rsidR="00083350" w:rsidRPr="00083350" w:rsidRDefault="00083350">
      <w:pPr>
        <w:pStyle w:val="ConsPlusTitle"/>
        <w:jc w:val="center"/>
      </w:pPr>
    </w:p>
    <w:p w:rsidR="00083350" w:rsidRPr="00083350" w:rsidRDefault="00083350">
      <w:pPr>
        <w:pStyle w:val="ConsPlusTitle"/>
        <w:jc w:val="center"/>
      </w:pPr>
      <w:r w:rsidRPr="00083350">
        <w:t>ПОСТАНОВЛЕНИЕ</w:t>
      </w:r>
    </w:p>
    <w:p w:rsidR="00083350" w:rsidRPr="00083350" w:rsidRDefault="00083350">
      <w:pPr>
        <w:pStyle w:val="ConsPlusTitle"/>
        <w:jc w:val="center"/>
      </w:pPr>
      <w:r w:rsidRPr="00083350">
        <w:t>от 25 апреля 2024 г. N 531</w:t>
      </w:r>
    </w:p>
    <w:p w:rsidR="00083350" w:rsidRPr="00083350" w:rsidRDefault="00083350">
      <w:pPr>
        <w:pStyle w:val="ConsPlusTitle"/>
        <w:jc w:val="center"/>
      </w:pPr>
    </w:p>
    <w:p w:rsidR="00083350" w:rsidRPr="00083350" w:rsidRDefault="00083350">
      <w:pPr>
        <w:pStyle w:val="ConsPlusTitle"/>
        <w:jc w:val="center"/>
      </w:pPr>
      <w:r w:rsidRPr="00083350">
        <w:t>О ВНЕСЕНИИ ИЗМЕНЕНИЙ</w:t>
      </w:r>
    </w:p>
    <w:p w:rsidR="00083350" w:rsidRPr="00083350" w:rsidRDefault="00083350">
      <w:pPr>
        <w:pStyle w:val="ConsPlusTitle"/>
        <w:jc w:val="center"/>
      </w:pPr>
      <w:r w:rsidRPr="00083350">
        <w:t>В ПОСТАНОВЛЕНИЕ ПРАВИТЕЛЬСТВА РОССИЙСКОЙ ФЕДЕРАЦИИ</w:t>
      </w:r>
    </w:p>
    <w:p w:rsidR="00083350" w:rsidRPr="00083350" w:rsidRDefault="00083350">
      <w:pPr>
        <w:pStyle w:val="ConsPlusTitle"/>
        <w:jc w:val="center"/>
      </w:pPr>
      <w:r w:rsidRPr="00083350">
        <w:t>ОТ 17 ИЮЛЯ 2015 Г. N 719</w:t>
      </w:r>
    </w:p>
    <w:p w:rsidR="00083350" w:rsidRPr="00083350" w:rsidRDefault="00083350">
      <w:pPr>
        <w:pStyle w:val="ConsPlusNormal"/>
        <w:ind w:firstLine="540"/>
        <w:jc w:val="both"/>
      </w:pPr>
    </w:p>
    <w:p w:rsidR="00083350" w:rsidRPr="00083350" w:rsidRDefault="00083350">
      <w:pPr>
        <w:pStyle w:val="ConsPlusNormal"/>
        <w:ind w:firstLine="540"/>
        <w:jc w:val="both"/>
      </w:pPr>
      <w:r w:rsidRPr="00083350">
        <w:t>Правительство Российской Федерации постановляет:</w:t>
      </w:r>
    </w:p>
    <w:p w:rsidR="00083350" w:rsidRPr="00083350" w:rsidRDefault="00083350">
      <w:pPr>
        <w:pStyle w:val="ConsPlusNormal"/>
        <w:spacing w:before="220"/>
        <w:ind w:firstLine="540"/>
        <w:jc w:val="both"/>
      </w:pPr>
      <w:r w:rsidRPr="00083350">
        <w:t>Утвердить прилагаемые изменения, которые вносятся в постановление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2017, N 21, ст. 3003; N 40, ст. 5843; 2019, N 15, ст. 1741; 2020, N 8, ст. 1039; 2021, N 21, ст. 3604; 2022, N 15, ст. 2474; N 38, ст. 6460; 2023, N 13, ст. 2290).</w:t>
      </w:r>
    </w:p>
    <w:p w:rsidR="00083350" w:rsidRPr="00083350" w:rsidRDefault="00083350">
      <w:pPr>
        <w:pStyle w:val="ConsPlusNormal"/>
        <w:ind w:firstLine="540"/>
        <w:jc w:val="both"/>
      </w:pPr>
    </w:p>
    <w:p w:rsidR="00083350" w:rsidRPr="00083350" w:rsidRDefault="00083350">
      <w:pPr>
        <w:pStyle w:val="ConsPlusNormal"/>
        <w:jc w:val="right"/>
      </w:pPr>
      <w:r w:rsidRPr="00083350">
        <w:t>Председатель Правительства</w:t>
      </w:r>
    </w:p>
    <w:p w:rsidR="00083350" w:rsidRPr="00083350" w:rsidRDefault="00083350">
      <w:pPr>
        <w:pStyle w:val="ConsPlusNormal"/>
        <w:jc w:val="right"/>
      </w:pPr>
      <w:r w:rsidRPr="00083350">
        <w:t>Российской Федерации</w:t>
      </w:r>
    </w:p>
    <w:p w:rsidR="00083350" w:rsidRPr="00083350" w:rsidRDefault="00083350">
      <w:pPr>
        <w:pStyle w:val="ConsPlusNormal"/>
        <w:jc w:val="right"/>
      </w:pPr>
      <w:r w:rsidRPr="00083350">
        <w:t>М.МИШУСТИН</w:t>
      </w:r>
    </w:p>
    <w:p w:rsidR="00083350" w:rsidRPr="00083350" w:rsidRDefault="00083350">
      <w:pPr>
        <w:pStyle w:val="ConsPlusNormal"/>
        <w:ind w:firstLine="540"/>
        <w:jc w:val="both"/>
      </w:pPr>
    </w:p>
    <w:p w:rsidR="00083350" w:rsidRPr="00083350" w:rsidRDefault="00083350">
      <w:pPr>
        <w:pStyle w:val="ConsPlusNormal"/>
        <w:ind w:firstLine="540"/>
        <w:jc w:val="both"/>
      </w:pPr>
    </w:p>
    <w:p w:rsidR="00083350" w:rsidRPr="00083350" w:rsidRDefault="00083350">
      <w:pPr>
        <w:pStyle w:val="ConsPlusNormal"/>
        <w:ind w:firstLine="540"/>
        <w:jc w:val="both"/>
      </w:pPr>
    </w:p>
    <w:p w:rsidR="00083350" w:rsidRPr="00083350" w:rsidRDefault="00083350">
      <w:pPr>
        <w:pStyle w:val="ConsPlusNormal"/>
        <w:ind w:firstLine="540"/>
        <w:jc w:val="both"/>
      </w:pPr>
    </w:p>
    <w:p w:rsidR="00083350" w:rsidRPr="00083350" w:rsidRDefault="00083350">
      <w:pPr>
        <w:pStyle w:val="ConsPlusNormal"/>
        <w:ind w:firstLine="540"/>
        <w:jc w:val="both"/>
      </w:pPr>
    </w:p>
    <w:p w:rsidR="00083350" w:rsidRPr="00083350" w:rsidRDefault="00083350">
      <w:pPr>
        <w:pStyle w:val="ConsPlusNormal"/>
        <w:jc w:val="right"/>
        <w:outlineLvl w:val="0"/>
      </w:pPr>
      <w:r w:rsidRPr="00083350">
        <w:t>Утверждены</w:t>
      </w:r>
    </w:p>
    <w:p w:rsidR="00083350" w:rsidRPr="00083350" w:rsidRDefault="00083350">
      <w:pPr>
        <w:pStyle w:val="ConsPlusNormal"/>
        <w:jc w:val="right"/>
      </w:pPr>
      <w:r w:rsidRPr="00083350">
        <w:t>постановлением Правительства</w:t>
      </w:r>
    </w:p>
    <w:p w:rsidR="00083350" w:rsidRPr="00083350" w:rsidRDefault="00083350">
      <w:pPr>
        <w:pStyle w:val="ConsPlusNormal"/>
        <w:jc w:val="right"/>
      </w:pPr>
      <w:r w:rsidRPr="00083350">
        <w:t>Российской Федерации</w:t>
      </w:r>
    </w:p>
    <w:p w:rsidR="00083350" w:rsidRPr="00083350" w:rsidRDefault="00083350">
      <w:pPr>
        <w:pStyle w:val="ConsPlusNormal"/>
        <w:jc w:val="right"/>
      </w:pPr>
      <w:r w:rsidRPr="00083350">
        <w:t>от 25 апреля 2024 г. N 531</w:t>
      </w:r>
    </w:p>
    <w:p w:rsidR="00083350" w:rsidRPr="00083350" w:rsidRDefault="00083350">
      <w:pPr>
        <w:pStyle w:val="ConsPlusNormal"/>
        <w:jc w:val="center"/>
      </w:pPr>
    </w:p>
    <w:p w:rsidR="00083350" w:rsidRPr="00083350" w:rsidRDefault="00083350">
      <w:pPr>
        <w:pStyle w:val="ConsPlusTitle"/>
        <w:jc w:val="center"/>
      </w:pPr>
      <w:bookmarkStart w:id="1" w:name="P26"/>
      <w:bookmarkEnd w:id="1"/>
      <w:r w:rsidRPr="00083350">
        <w:t>ИЗМЕНЕНИЯ,</w:t>
      </w:r>
    </w:p>
    <w:p w:rsidR="00083350" w:rsidRPr="00083350" w:rsidRDefault="00083350">
      <w:pPr>
        <w:pStyle w:val="ConsPlusTitle"/>
        <w:jc w:val="center"/>
      </w:pPr>
      <w:r w:rsidRPr="00083350">
        <w:t>КОТОРЫЕ ВНОСЯТСЯ В ПОСТАНОВЛЕНИЕ ПРАВИТЕЛЬСТВА РОССИЙСКОЙ</w:t>
      </w:r>
    </w:p>
    <w:p w:rsidR="00083350" w:rsidRPr="00083350" w:rsidRDefault="00083350">
      <w:pPr>
        <w:pStyle w:val="ConsPlusTitle"/>
        <w:jc w:val="center"/>
      </w:pPr>
      <w:r w:rsidRPr="00083350">
        <w:t>ФЕДЕРАЦИИ ОТ 17 ИЮЛЯ 2015 Г. N 719</w:t>
      </w:r>
    </w:p>
    <w:p w:rsidR="00083350" w:rsidRPr="00083350" w:rsidRDefault="00083350">
      <w:pPr>
        <w:pStyle w:val="ConsPlusNormal"/>
        <w:ind w:firstLine="540"/>
        <w:jc w:val="both"/>
      </w:pPr>
    </w:p>
    <w:p w:rsidR="00083350" w:rsidRPr="00083350" w:rsidRDefault="00083350">
      <w:pPr>
        <w:pStyle w:val="ConsPlusNormal"/>
        <w:ind w:firstLine="540"/>
        <w:jc w:val="both"/>
      </w:pPr>
      <w:r w:rsidRPr="00083350">
        <w:t>1. В примечании 17 приложения к указанному постановлению:</w:t>
      </w:r>
    </w:p>
    <w:p w:rsidR="00083350" w:rsidRPr="00083350" w:rsidRDefault="00083350">
      <w:pPr>
        <w:pStyle w:val="ConsPlusNormal"/>
        <w:spacing w:before="220"/>
        <w:ind w:firstLine="540"/>
        <w:jc w:val="both"/>
      </w:pPr>
      <w:r w:rsidRPr="00083350">
        <w:t>а) абзац двенадцатый дополнить словами ", за исключением судов, инвестиционные проекты по строительству которых реализуются в рамках договоров о закреплении и предоставлении доли квоты добычи (вылова) водных биологических ресурсов на инвестиционные цели в отношении квот, предусмотренных пунктами 11 - 14 части 1 статьи 30 Федерального закона "О рыболовстве и сохранении водных биологических ресурсов", и которые оцениваются: до 30 июня 2025 г. не менее 2300 баллов, с 1 июля 2025 г. не менее 2900 баллов, с 1 июля 2027 г. не менее 3400 баллов";</w:t>
      </w:r>
    </w:p>
    <w:p w:rsidR="00083350" w:rsidRPr="00083350" w:rsidRDefault="00083350">
      <w:pPr>
        <w:pStyle w:val="ConsPlusNormal"/>
        <w:spacing w:before="220"/>
        <w:ind w:firstLine="540"/>
        <w:jc w:val="both"/>
      </w:pPr>
      <w:r w:rsidRPr="00083350">
        <w:t>б) в абзаце шестнадцатом слова "30.11.23.110 "Суда рефрижераторные морские, кроме танкеров", 30.11.23.120 "Суда рефрижераторные речные, кроме танкеров", 30.11.23.130 "Суда рефрижераторные смешанного плавания "река-море"," исключить;</w:t>
      </w:r>
    </w:p>
    <w:p w:rsidR="00083350" w:rsidRPr="00083350" w:rsidRDefault="00083350">
      <w:pPr>
        <w:pStyle w:val="ConsPlusNormal"/>
        <w:spacing w:before="220"/>
        <w:ind w:firstLine="540"/>
        <w:jc w:val="both"/>
      </w:pPr>
      <w:r w:rsidRPr="00083350">
        <w:t>в) дополнить абзацем следующего содержания:</w:t>
      </w:r>
    </w:p>
    <w:p w:rsidR="00083350" w:rsidRPr="00083350" w:rsidRDefault="00083350">
      <w:pPr>
        <w:pStyle w:val="ConsPlusNormal"/>
        <w:spacing w:before="220"/>
        <w:ind w:firstLine="540"/>
        <w:jc w:val="both"/>
      </w:pPr>
      <w:r w:rsidRPr="00083350">
        <w:t xml:space="preserve">"30.11.23.110 "Суда рефрижераторные морские, кроме танкеров", 30.11.23.120 "Суда рефрижераторные речные, кроме танкеров", 30.11.23.130 "Суда рефрижераторные смешанного плавания "река-море": до 30 июня 2023 г. не менее 2500 баллов, с 1 июля 2023 г. не менее 3200 баллов, с 1 июля 2025 г. не менее 3750 баллов, за исключением судов, инвестиционные проекты </w:t>
      </w:r>
      <w:r w:rsidRPr="00083350">
        <w:lastRenderedPageBreak/>
        <w:t>по строительству которых реализуются в рамках договоров о закреплении и предоставлении доли квоты добычи (вылова) водных биологических ресурсов на инвестиционные цели в отношении квот, предусмотренных пунктами 11 - 14 части 1 статьи 30 Федерального закона "О рыболовстве и сохранении водных биологических ресурсов", и которые оцениваются: до 30 июня 2025 г. не менее 2500 баллов, с 1 июля 2025 г. не менее 3200 баллов, с 1 июля 2027 г. не менее 3750 баллов.".</w:t>
      </w:r>
    </w:p>
    <w:p w:rsidR="00083350" w:rsidRPr="00083350" w:rsidRDefault="00083350">
      <w:pPr>
        <w:pStyle w:val="ConsPlusNormal"/>
        <w:spacing w:before="220"/>
        <w:ind w:firstLine="540"/>
        <w:jc w:val="both"/>
      </w:pPr>
      <w:r w:rsidRPr="00083350">
        <w:t>2. В Правилах выдачи заключения о подтверждении производства промышленной продукции на территории Российской Федерации, утвержденных указанным постановлением:</w:t>
      </w:r>
    </w:p>
    <w:p w:rsidR="00083350" w:rsidRPr="00083350" w:rsidRDefault="00083350">
      <w:pPr>
        <w:pStyle w:val="ConsPlusNormal"/>
        <w:spacing w:before="220"/>
        <w:ind w:firstLine="540"/>
        <w:jc w:val="both"/>
      </w:pPr>
      <w:r w:rsidRPr="00083350">
        <w:t>а) абзац двенадцатый пункта 5 дополнить словами ", за исключением судов длиной до 25 метров";</w:t>
      </w:r>
    </w:p>
    <w:p w:rsidR="00083350" w:rsidRPr="00083350" w:rsidRDefault="00083350">
      <w:pPr>
        <w:pStyle w:val="ConsPlusNormal"/>
        <w:spacing w:before="220"/>
        <w:ind w:firstLine="540"/>
        <w:jc w:val="both"/>
      </w:pPr>
      <w:r w:rsidRPr="00083350">
        <w:t>б) пункт 15 дополнить абзацем следующего содержания:</w:t>
      </w:r>
    </w:p>
    <w:p w:rsidR="00083350" w:rsidRPr="00083350" w:rsidRDefault="00083350">
      <w:pPr>
        <w:pStyle w:val="ConsPlusNormal"/>
        <w:spacing w:before="220"/>
        <w:ind w:firstLine="540"/>
        <w:jc w:val="both"/>
      </w:pPr>
      <w:r w:rsidRPr="00083350">
        <w:t>"При осуществлении строительства судов, являющихся продукцией судостроения, включенной в группу 30.11 в соответствии с Общероссийским классификатором и содержащейся в разделе XVIII требований, предусмотренных приложением к постановлению Правительства Российской Федерации от 17 июля 2015 г. N 719, может быть использована иная продукция, содержащаяся в указанном разделе, заключение о подтверждении производства на которую действительно, в том числе на дату подписания акта приема-передачи такой продукции.";</w:t>
      </w:r>
    </w:p>
    <w:p w:rsidR="00083350" w:rsidRPr="00083350" w:rsidRDefault="00083350">
      <w:pPr>
        <w:pStyle w:val="ConsPlusNormal"/>
        <w:spacing w:before="220"/>
        <w:ind w:firstLine="540"/>
        <w:jc w:val="both"/>
      </w:pPr>
      <w:r w:rsidRPr="00083350">
        <w:t>в) подпункт "л" пункта 16 дополнить словами ", за исключением судов длиной до 25 метров".</w:t>
      </w:r>
    </w:p>
    <w:p w:rsidR="00083350" w:rsidRPr="00083350" w:rsidRDefault="00083350">
      <w:pPr>
        <w:pStyle w:val="ConsPlusNormal"/>
        <w:jc w:val="both"/>
      </w:pPr>
    </w:p>
    <w:p w:rsidR="00083350" w:rsidRPr="00083350" w:rsidRDefault="00083350">
      <w:pPr>
        <w:pStyle w:val="ConsPlusNormal"/>
        <w:jc w:val="both"/>
      </w:pPr>
    </w:p>
    <w:p w:rsidR="00083350" w:rsidRPr="00083350" w:rsidRDefault="000833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7E3C41" w:rsidRPr="00083350" w:rsidRDefault="007E3C41"/>
    <w:sectPr w:rsidR="007E3C41" w:rsidRPr="00083350" w:rsidSect="00E9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50"/>
    <w:rsid w:val="00083350"/>
    <w:rsid w:val="007E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D2CB4-807A-4F32-A636-09E9F746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3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33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33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2024-05-29T09:28:00Z</dcterms:created>
  <dcterms:modified xsi:type="dcterms:W3CDTF">2024-05-29T09:29:00Z</dcterms:modified>
</cp:coreProperties>
</file>